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58" w:rsidRPr="00160C4F" w:rsidRDefault="00903B8D" w:rsidP="0019561D">
      <w:pPr>
        <w:pStyle w:val="Heading110"/>
        <w:widowControl/>
        <w:shd w:val="clear" w:color="auto" w:fill="auto"/>
        <w:spacing w:after="0"/>
        <w:jc w:val="center"/>
        <w:rPr>
          <w:sz w:val="32"/>
          <w:szCs w:val="32"/>
          <w:lang w:val="mk-MK"/>
        </w:rPr>
      </w:pPr>
      <w:bookmarkStart w:id="0" w:name="_GoBack"/>
      <w:bookmarkEnd w:id="0"/>
      <w:r w:rsidRPr="00160C4F">
        <w:rPr>
          <w:sz w:val="32"/>
          <w:szCs w:val="32"/>
          <w:lang w:val="mk-MK"/>
        </w:rPr>
        <w:t>Симулација на Климатска Активност</w:t>
      </w:r>
      <w:r w:rsidR="00684A61" w:rsidRPr="00160C4F">
        <w:rPr>
          <w:sz w:val="32"/>
          <w:szCs w:val="32"/>
          <w:lang w:val="en-GB"/>
        </w:rPr>
        <w:t xml:space="preserve">: </w:t>
      </w:r>
      <w:r w:rsidRPr="00160C4F">
        <w:rPr>
          <w:sz w:val="32"/>
          <w:szCs w:val="32"/>
          <w:lang w:val="mk-MK"/>
        </w:rPr>
        <w:t>Нации што се развиваат рапидно</w:t>
      </w:r>
    </w:p>
    <w:p w:rsidR="00A27D58" w:rsidRPr="00160C4F" w:rsidRDefault="00A27D58" w:rsidP="0019561D">
      <w:pPr>
        <w:pStyle w:val="Heading110"/>
        <w:widowControl/>
        <w:spacing w:after="0"/>
        <w:rPr>
          <w:sz w:val="32"/>
          <w:szCs w:val="32"/>
          <w:lang w:val="en-GB"/>
        </w:rPr>
      </w:pPr>
      <w:r w:rsidRPr="00160C4F">
        <w:rPr>
          <w:noProof/>
          <w:sz w:val="32"/>
          <w:szCs w:val="32"/>
          <w:lang w:val="en-GB" w:eastAsia="en-GB" w:bidi="ar-SA"/>
        </w:rPr>
        <w:drawing>
          <wp:anchor distT="0" distB="0" distL="63500" distR="103505" simplePos="0" relativeHeight="251659776" behindDoc="1" locked="0" layoutInCell="1" allowOverlap="1" wp14:anchorId="13C9D2C0" wp14:editId="40A6D369">
            <wp:simplePos x="0" y="0"/>
            <wp:positionH relativeFrom="margin">
              <wp:posOffset>64135</wp:posOffset>
            </wp:positionH>
            <wp:positionV relativeFrom="paragraph">
              <wp:posOffset>67945</wp:posOffset>
            </wp:positionV>
            <wp:extent cx="1627505" cy="877570"/>
            <wp:effectExtent l="0" t="0" r="0" b="0"/>
            <wp:wrapSquare wrapText="right"/>
            <wp:docPr id="1" name="Picture 1" descr="C:\Users\htoo\AppData\Local\Tem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too\AppData\Local\Tem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F58" w:rsidRPr="00160C4F" w:rsidRDefault="00903B8D" w:rsidP="00160C4F">
      <w:pPr>
        <w:pStyle w:val="Heading210"/>
        <w:shd w:val="clear" w:color="auto" w:fill="auto"/>
        <w:spacing w:before="0"/>
        <w:ind w:left="2977"/>
        <w:rPr>
          <w:lang w:val="mk-MK"/>
        </w:rPr>
      </w:pPr>
      <w:r w:rsidRPr="00160C4F">
        <w:rPr>
          <w:lang w:val="mk-MK"/>
        </w:rPr>
        <w:t>До</w:t>
      </w:r>
      <w:r w:rsidR="00160C4F">
        <w:rPr>
          <w:lang w:val="en-GB"/>
        </w:rPr>
        <w:t xml:space="preserve">: </w:t>
      </w:r>
      <w:r w:rsidRPr="00160C4F">
        <w:rPr>
          <w:lang w:val="mk-MK"/>
        </w:rPr>
        <w:t>Главни преговарачи за нации што се развиваат рапидно</w:t>
      </w:r>
    </w:p>
    <w:p w:rsidR="00BB2F58" w:rsidRPr="00160C4F" w:rsidRDefault="00903B8D" w:rsidP="00160C4F">
      <w:pPr>
        <w:pStyle w:val="Bodytext20"/>
        <w:widowControl/>
        <w:shd w:val="clear" w:color="auto" w:fill="auto"/>
        <w:ind w:left="2977" w:right="240" w:firstLine="0"/>
        <w:rPr>
          <w:lang w:val="mk-MK"/>
        </w:rPr>
      </w:pPr>
      <w:r w:rsidRPr="00160C4F">
        <w:rPr>
          <w:lang w:val="mk-MK"/>
        </w:rPr>
        <w:t>(Кина, Индија</w:t>
      </w:r>
      <w:r w:rsidR="00684A61" w:rsidRPr="00160C4F">
        <w:rPr>
          <w:lang w:val="mk-MK"/>
        </w:rPr>
        <w:t>,</w:t>
      </w:r>
      <w:r w:rsidRPr="00160C4F">
        <w:rPr>
          <w:lang w:val="mk-MK"/>
        </w:rPr>
        <w:t xml:space="preserve"> Индонезија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Бразил, Мексико</w:t>
      </w:r>
      <w:r w:rsidR="00684A61" w:rsidRPr="00160C4F">
        <w:rPr>
          <w:lang w:val="mk-MK"/>
        </w:rPr>
        <w:t>,</w:t>
      </w:r>
      <w:r w:rsidRPr="00160C4F">
        <w:rPr>
          <w:lang w:val="mk-MK"/>
        </w:rPr>
        <w:t xml:space="preserve"> Јужна Африка</w:t>
      </w:r>
      <w:r w:rsidR="00684A61" w:rsidRPr="00160C4F">
        <w:rPr>
          <w:lang w:val="mk-MK"/>
        </w:rPr>
        <w:t>)</w:t>
      </w:r>
    </w:p>
    <w:p w:rsidR="00BB2F58" w:rsidRPr="00160C4F" w:rsidRDefault="00903B8D" w:rsidP="0019561D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mk-MK"/>
        </w:rPr>
      </w:pPr>
      <w:r w:rsidRPr="00160C4F">
        <w:rPr>
          <w:lang w:val="mk-MK"/>
        </w:rPr>
        <w:t>Предмет</w:t>
      </w:r>
      <w:r w:rsidR="00684A61" w:rsidRPr="00160C4F">
        <w:rPr>
          <w:lang w:val="mk-MK"/>
        </w:rPr>
        <w:t>:</w:t>
      </w:r>
      <w:r w:rsidR="00A27D58" w:rsidRPr="00160C4F">
        <w:rPr>
          <w:lang w:val="mk-MK"/>
        </w:rPr>
        <w:tab/>
      </w:r>
      <w:r w:rsidRPr="00160C4F">
        <w:rPr>
          <w:lang w:val="mk-MK"/>
        </w:rPr>
        <w:t>Подготовка за Самитот за Климатски Активности</w:t>
      </w:r>
    </w:p>
    <w:p w:rsidR="00A27D58" w:rsidRPr="00160C4F" w:rsidRDefault="00A27D58" w:rsidP="0019561D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mk-MK"/>
        </w:rPr>
      </w:pPr>
    </w:p>
    <w:p w:rsidR="00A27D58" w:rsidRPr="00160C4F" w:rsidRDefault="00A27D58" w:rsidP="0019561D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mk-MK"/>
        </w:rPr>
      </w:pPr>
    </w:p>
    <w:p w:rsidR="00BB2F58" w:rsidRPr="00160C4F" w:rsidRDefault="00903B8D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Добредојдовте на Самитот за Климатска Акција</w:t>
      </w:r>
      <w:r w:rsidR="00684A61" w:rsidRPr="00160C4F">
        <w:rPr>
          <w:lang w:val="mk-MK"/>
        </w:rPr>
        <w:t xml:space="preserve">. </w:t>
      </w:r>
      <w:r w:rsidRPr="00160C4F">
        <w:rPr>
          <w:lang w:val="mk-MK"/>
        </w:rPr>
        <w:t>Вие и Вашите лидери од сите релевантни засегнати страни бевте поканети од страна на Генералниот секретар на ООН да работите заедно за успешно решавање на климатските промени</w:t>
      </w:r>
      <w:r w:rsidR="00684A61" w:rsidRPr="00160C4F">
        <w:rPr>
          <w:lang w:val="mk-MK"/>
        </w:rPr>
        <w:t xml:space="preserve">. </w:t>
      </w:r>
      <w:r w:rsidRPr="00160C4F">
        <w:rPr>
          <w:lang w:val="mk-MK"/>
        </w:rPr>
        <w:t>Во поканата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Генералниот секретар</w:t>
      </w:r>
      <w:r w:rsidR="00684A61" w:rsidRPr="00160C4F">
        <w:rPr>
          <w:lang w:val="mk-MK"/>
        </w:rPr>
        <w:t xml:space="preserve"> </w:t>
      </w:r>
      <w:r w:rsidRPr="00160C4F">
        <w:rPr>
          <w:color w:val="0000FF"/>
          <w:lang w:val="mk-MK"/>
        </w:rPr>
        <w:t>истакна</w:t>
      </w:r>
      <w:r w:rsidR="00684A61" w:rsidRPr="00160C4F">
        <w:rPr>
          <w:color w:val="0000FF"/>
          <w:lang w:val="mk-MK"/>
        </w:rPr>
        <w:t xml:space="preserve"> </w:t>
      </w:r>
      <w:r w:rsidRPr="00160C4F">
        <w:rPr>
          <w:lang w:val="mk-MK"/>
        </w:rPr>
        <w:t>дека</w:t>
      </w:r>
      <w:r w:rsidR="00684A61" w:rsidRPr="00160C4F">
        <w:rPr>
          <w:lang w:val="mk-MK"/>
        </w:rPr>
        <w:t xml:space="preserve">: </w:t>
      </w:r>
      <w:r w:rsidR="00A27D58" w:rsidRPr="00160C4F">
        <w:rPr>
          <w:lang w:val="mk-MK"/>
        </w:rPr>
        <w:t>"</w:t>
      </w:r>
      <w:r w:rsidRPr="00160C4F">
        <w:rPr>
          <w:lang w:val="mk-MK"/>
        </w:rPr>
        <w:t>Климатскиот итен случај е трка што ја губиме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но тоа е трката што можеме да ја победиме</w:t>
      </w:r>
      <w:r w:rsidR="00A27D58" w:rsidRPr="00160C4F">
        <w:rPr>
          <w:lang w:val="mk-MK"/>
        </w:rPr>
        <w:t xml:space="preserve"> </w:t>
      </w:r>
      <w:r w:rsidR="00684A61" w:rsidRPr="00160C4F">
        <w:rPr>
          <w:lang w:val="mk-MK"/>
        </w:rPr>
        <w:t>...</w:t>
      </w:r>
      <w:r w:rsidR="00A27D58" w:rsidRPr="00160C4F">
        <w:rPr>
          <w:lang w:val="mk-MK"/>
        </w:rPr>
        <w:t xml:space="preserve"> </w:t>
      </w:r>
      <w:r w:rsidRPr="00160C4F">
        <w:rPr>
          <w:lang w:val="mk-MK"/>
        </w:rPr>
        <w:t>Најдобрата наука</w:t>
      </w:r>
      <w:r w:rsidR="00A27D58" w:rsidRPr="00160C4F">
        <w:rPr>
          <w:lang w:val="mk-MK"/>
        </w:rPr>
        <w:t xml:space="preserve"> </w:t>
      </w:r>
      <w:r w:rsidR="00684A61" w:rsidRPr="00160C4F">
        <w:rPr>
          <w:lang w:val="mk-MK"/>
        </w:rPr>
        <w:t>...</w:t>
      </w:r>
      <w:r w:rsidR="00A27D58" w:rsidRPr="00160C4F">
        <w:rPr>
          <w:lang w:val="mk-MK"/>
        </w:rPr>
        <w:t xml:space="preserve"> </w:t>
      </w:r>
      <w:r w:rsidR="00D833D6" w:rsidRPr="00160C4F">
        <w:rPr>
          <w:lang w:val="mk-MK"/>
        </w:rPr>
        <w:t>ни кажува дека секое покачување на температурата над</w:t>
      </w:r>
      <w:r w:rsidR="00684A61" w:rsidRPr="00160C4F">
        <w:rPr>
          <w:lang w:val="mk-MK"/>
        </w:rPr>
        <w:t xml:space="preserve"> 1.5°C</w:t>
      </w:r>
      <w:r w:rsidR="00D833D6" w:rsidRPr="00160C4F">
        <w:rPr>
          <w:lang w:val="mk-MK"/>
        </w:rPr>
        <w:t xml:space="preserve"> ќе доведе до големи и неповратни оштетувања на еко-системите што не поддржуваат</w:t>
      </w:r>
      <w:r w:rsidR="00684A61" w:rsidRPr="00160C4F">
        <w:rPr>
          <w:lang w:val="mk-MK"/>
        </w:rPr>
        <w:t>...</w:t>
      </w:r>
      <w:r w:rsidR="00D833D6" w:rsidRPr="00160C4F">
        <w:rPr>
          <w:lang w:val="mk-MK"/>
        </w:rPr>
        <w:t xml:space="preserve"> Но науката исто така ни кажува дека не е премногу доцна</w:t>
      </w:r>
      <w:r w:rsidR="00684A61" w:rsidRPr="00160C4F">
        <w:rPr>
          <w:lang w:val="mk-MK"/>
        </w:rPr>
        <w:t>.</w:t>
      </w:r>
      <w:r w:rsidR="00D833D6" w:rsidRPr="00160C4F">
        <w:rPr>
          <w:lang w:val="mk-MK"/>
        </w:rPr>
        <w:t>Ние можеме да го сториме тоа</w:t>
      </w:r>
      <w:r w:rsidR="00684A61" w:rsidRPr="00160C4F">
        <w:rPr>
          <w:lang w:val="mk-MK"/>
        </w:rPr>
        <w:t>...</w:t>
      </w:r>
      <w:r w:rsidR="00A27D58" w:rsidRPr="00160C4F">
        <w:rPr>
          <w:lang w:val="mk-MK"/>
        </w:rPr>
        <w:t xml:space="preserve"> </w:t>
      </w:r>
      <w:r w:rsidR="00D833D6" w:rsidRPr="00160C4F">
        <w:rPr>
          <w:lang w:val="mk-MK"/>
        </w:rPr>
        <w:t>Но тоа ќе бара фундаментални трансформации  во сите аспекти на општеството –</w:t>
      </w:r>
      <w:r w:rsidR="00A27D58" w:rsidRPr="00160C4F">
        <w:rPr>
          <w:lang w:val="mk-MK"/>
        </w:rPr>
        <w:t xml:space="preserve"> </w:t>
      </w:r>
      <w:r w:rsidR="00D833D6" w:rsidRPr="00160C4F">
        <w:rPr>
          <w:lang w:val="mk-MK"/>
        </w:rPr>
        <w:t>како одгледуваме храна</w:t>
      </w:r>
      <w:r w:rsidR="00684A61" w:rsidRPr="00160C4F">
        <w:rPr>
          <w:lang w:val="mk-MK"/>
        </w:rPr>
        <w:t xml:space="preserve">, </w:t>
      </w:r>
      <w:r w:rsidR="00D833D6" w:rsidRPr="00160C4F">
        <w:rPr>
          <w:lang w:val="mk-MK"/>
        </w:rPr>
        <w:t>користиме земја</w:t>
      </w:r>
      <w:r w:rsidR="00684A61" w:rsidRPr="00160C4F">
        <w:rPr>
          <w:lang w:val="mk-MK"/>
        </w:rPr>
        <w:t>,</w:t>
      </w:r>
      <w:r w:rsidR="00D833D6" w:rsidRPr="00160C4F">
        <w:rPr>
          <w:lang w:val="mk-MK"/>
        </w:rPr>
        <w:t xml:space="preserve"> гориво за транспорт и владееме со нашата економија</w:t>
      </w:r>
      <w:r w:rsidR="00684A61" w:rsidRPr="00160C4F">
        <w:rPr>
          <w:lang w:val="mk-MK"/>
        </w:rPr>
        <w:t>...</w:t>
      </w:r>
      <w:r w:rsidR="00D833D6" w:rsidRPr="00160C4F">
        <w:rPr>
          <w:lang w:val="mk-MK"/>
        </w:rPr>
        <w:t>Со заедничко дејствување, нема да оставиме никој зад тоа</w:t>
      </w:r>
      <w:r w:rsidR="00684A61" w:rsidRPr="00160C4F">
        <w:rPr>
          <w:lang w:val="mk-MK"/>
        </w:rPr>
        <w:t>.</w:t>
      </w:r>
      <w:r w:rsidR="00A27D58" w:rsidRPr="00160C4F">
        <w:rPr>
          <w:lang w:val="mk-MK"/>
        </w:rPr>
        <w:t>"</w:t>
      </w:r>
    </w:p>
    <w:p w:rsidR="00BB2F58" w:rsidRPr="00160C4F" w:rsidRDefault="00D833D6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Целта на самитот е да се создаде план за ограничување на глобалното затоплување за помалку од</w:t>
      </w:r>
      <w:r w:rsidR="00684A61" w:rsidRPr="00160C4F">
        <w:rPr>
          <w:lang w:val="mk-MK"/>
        </w:rPr>
        <w:t xml:space="preserve"> 2°C [3.6°F] </w:t>
      </w:r>
      <w:r w:rsidRPr="00160C4F">
        <w:rPr>
          <w:lang w:val="mk-MK"/>
        </w:rPr>
        <w:t>над пред-индустриското ниво и да се залагаме кон</w:t>
      </w:r>
      <w:r w:rsidR="00684A61" w:rsidRPr="00160C4F">
        <w:rPr>
          <w:lang w:val="mk-MK"/>
        </w:rPr>
        <w:t xml:space="preserve"> 1.5°C [2.7°F], </w:t>
      </w:r>
      <w:r w:rsidRPr="00160C4F">
        <w:rPr>
          <w:lang w:val="mk-MK"/>
        </w:rPr>
        <w:t>на меѓународните цели формално признаени во Договорот за климатски услови во Париз.</w:t>
      </w:r>
      <w:r w:rsidR="00684A61" w:rsidRPr="00160C4F">
        <w:rPr>
          <w:lang w:val="mk-MK"/>
        </w:rPr>
        <w:t xml:space="preserve"> </w:t>
      </w:r>
      <w:r w:rsidRPr="00160C4F">
        <w:rPr>
          <w:color w:val="0000FF"/>
          <w:lang w:val="mk-MK"/>
        </w:rPr>
        <w:t>Научните докази</w:t>
      </w:r>
      <w:r w:rsidR="00684A61" w:rsidRPr="00160C4F">
        <w:rPr>
          <w:lang w:val="mk-MK"/>
        </w:rPr>
        <w:t xml:space="preserve"> </w:t>
      </w:r>
      <w:r w:rsidRPr="00160C4F">
        <w:rPr>
          <w:lang w:val="mk-MK"/>
        </w:rPr>
        <w:t>се јасни</w:t>
      </w:r>
      <w:r w:rsidR="00684A61" w:rsidRPr="00160C4F">
        <w:rPr>
          <w:lang w:val="mk-MK"/>
        </w:rPr>
        <w:t xml:space="preserve">: </w:t>
      </w:r>
      <w:r w:rsidR="005319D4" w:rsidRPr="00160C4F">
        <w:rPr>
          <w:lang w:val="mk-MK"/>
        </w:rPr>
        <w:t xml:space="preserve">затоплувањето над оваа граница ќе донесе катастрофални и неповратни влијанија кои се закануваат по здравјето </w:t>
      </w:r>
      <w:r w:rsidR="00684A61" w:rsidRPr="00160C4F">
        <w:rPr>
          <w:lang w:val="mk-MK"/>
        </w:rPr>
        <w:t>,</w:t>
      </w:r>
      <w:r w:rsidR="005319D4" w:rsidRPr="00160C4F">
        <w:rPr>
          <w:lang w:val="mk-MK"/>
        </w:rPr>
        <w:t xml:space="preserve"> просперитетот</w:t>
      </w:r>
      <w:r w:rsidR="00684A61" w:rsidRPr="00160C4F">
        <w:rPr>
          <w:lang w:val="mk-MK"/>
        </w:rPr>
        <w:t xml:space="preserve">, </w:t>
      </w:r>
      <w:r w:rsidR="005319D4" w:rsidRPr="00160C4F">
        <w:rPr>
          <w:lang w:val="mk-MK"/>
        </w:rPr>
        <w:t>и животот на луѓето од сите нации</w:t>
      </w:r>
      <w:r w:rsidR="00684A61" w:rsidRPr="00160C4F">
        <w:rPr>
          <w:lang w:val="mk-MK"/>
        </w:rPr>
        <w:t>.</w:t>
      </w:r>
    </w:p>
    <w:p w:rsidR="00BB2F58" w:rsidRPr="00160C4F" w:rsidRDefault="005319D4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Вие ги претставувате најголемите и најбрзо растечките нации во светот</w:t>
      </w:r>
      <w:r w:rsidR="00684A61" w:rsidRPr="00160C4F">
        <w:rPr>
          <w:lang w:val="mk-MK"/>
        </w:rPr>
        <w:t xml:space="preserve"> (</w:t>
      </w:r>
      <w:r w:rsidRPr="00160C4F">
        <w:rPr>
          <w:lang w:val="mk-MK"/>
        </w:rPr>
        <w:t>наведени погоре</w:t>
      </w:r>
      <w:r w:rsidR="00684A61" w:rsidRPr="00160C4F">
        <w:rPr>
          <w:lang w:val="mk-MK"/>
        </w:rPr>
        <w:t xml:space="preserve">). </w:t>
      </w:r>
      <w:r w:rsidRPr="00160C4F">
        <w:rPr>
          <w:lang w:val="mk-MK"/>
        </w:rPr>
        <w:t xml:space="preserve">Комбинираното население на Вашите нации е скоро </w:t>
      </w:r>
      <w:r w:rsidR="00684A61" w:rsidRPr="00160C4F">
        <w:rPr>
          <w:lang w:val="mk-MK"/>
        </w:rPr>
        <w:t xml:space="preserve">3.5 </w:t>
      </w:r>
      <w:r w:rsidRPr="00160C4F">
        <w:rPr>
          <w:lang w:val="mk-MK"/>
        </w:rPr>
        <w:t>милијарди луѓе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околу</w:t>
      </w:r>
      <w:r w:rsidR="00684A61" w:rsidRPr="00160C4F">
        <w:rPr>
          <w:lang w:val="mk-MK"/>
        </w:rPr>
        <w:t xml:space="preserve"> 45% </w:t>
      </w:r>
      <w:r w:rsidR="00065ECD" w:rsidRPr="00160C4F">
        <w:rPr>
          <w:lang w:val="mk-MK"/>
        </w:rPr>
        <w:t>од</w:t>
      </w:r>
      <w:r w:rsidR="00684A61" w:rsidRPr="00160C4F">
        <w:rPr>
          <w:lang w:val="mk-MK"/>
        </w:rPr>
        <w:t xml:space="preserve"> 7.7 </w:t>
      </w:r>
      <w:r w:rsidR="00065ECD" w:rsidRPr="00160C4F">
        <w:rPr>
          <w:lang w:val="mk-MK"/>
        </w:rPr>
        <w:t>милијарди луѓе во светото</w:t>
      </w:r>
      <w:r w:rsidR="00684A61" w:rsidRPr="00160C4F">
        <w:rPr>
          <w:lang w:val="mk-MK"/>
        </w:rPr>
        <w:t xml:space="preserve">. </w:t>
      </w:r>
      <w:r w:rsidR="00065ECD" w:rsidRPr="00160C4F">
        <w:rPr>
          <w:lang w:val="mk-MK"/>
        </w:rPr>
        <w:t>Сепак</w:t>
      </w:r>
      <w:r w:rsidR="00684A61" w:rsidRPr="00160C4F">
        <w:rPr>
          <w:lang w:val="mk-MK"/>
        </w:rPr>
        <w:t xml:space="preserve">, </w:t>
      </w:r>
      <w:r w:rsidR="00065ECD" w:rsidRPr="00160C4F">
        <w:rPr>
          <w:lang w:val="mk-MK"/>
        </w:rPr>
        <w:t>колективно</w:t>
      </w:r>
      <w:r w:rsidR="00684A61" w:rsidRPr="00160C4F">
        <w:rPr>
          <w:lang w:val="mk-MK"/>
        </w:rPr>
        <w:t xml:space="preserve">, </w:t>
      </w:r>
      <w:r w:rsidR="00065ECD" w:rsidRPr="00160C4F">
        <w:rPr>
          <w:lang w:val="mk-MK"/>
        </w:rPr>
        <w:t xml:space="preserve">Вашите нации создаваат само околу </w:t>
      </w:r>
      <w:r w:rsidR="00684A61" w:rsidRPr="00160C4F">
        <w:rPr>
          <w:lang w:val="mk-MK"/>
        </w:rPr>
        <w:t xml:space="preserve"> 25% </w:t>
      </w:r>
      <w:r w:rsidR="00065ECD" w:rsidRPr="00160C4F">
        <w:rPr>
          <w:lang w:val="mk-MK"/>
        </w:rPr>
        <w:t>од светското економско производство</w:t>
      </w:r>
      <w:r w:rsidR="00684A61" w:rsidRPr="00160C4F">
        <w:rPr>
          <w:lang w:val="mk-MK"/>
        </w:rPr>
        <w:t xml:space="preserve">, </w:t>
      </w:r>
      <w:r w:rsidR="00065ECD" w:rsidRPr="00160C4F">
        <w:rPr>
          <w:lang w:val="mk-MK"/>
        </w:rPr>
        <w:t>со помал БДП</w:t>
      </w:r>
      <w:r w:rsidR="00684A61" w:rsidRPr="00160C4F">
        <w:rPr>
          <w:lang w:val="mk-MK"/>
        </w:rPr>
        <w:t xml:space="preserve"> (</w:t>
      </w:r>
      <w:r w:rsidR="008471E2" w:rsidRPr="00160C4F">
        <w:rPr>
          <w:lang w:val="mk-MK"/>
        </w:rPr>
        <w:t>Бруто Домашен Производ</w:t>
      </w:r>
      <w:r w:rsidR="00684A61" w:rsidRPr="00160C4F">
        <w:rPr>
          <w:lang w:val="mk-MK"/>
        </w:rPr>
        <w:t xml:space="preserve">) </w:t>
      </w:r>
      <w:r w:rsidR="008471E2" w:rsidRPr="00160C4F">
        <w:rPr>
          <w:lang w:val="mk-MK"/>
        </w:rPr>
        <w:t>по глава на жител и многу поголема сиромаштија од развиените нации</w:t>
      </w:r>
      <w:r w:rsidR="00684A61" w:rsidRPr="00160C4F">
        <w:rPr>
          <w:lang w:val="mk-MK"/>
        </w:rPr>
        <w:t>.</w:t>
      </w:r>
    </w:p>
    <w:p w:rsidR="00BB2F58" w:rsidRPr="00160C4F" w:rsidRDefault="008471E2" w:rsidP="0019561D">
      <w:pPr>
        <w:pStyle w:val="Bodytext20"/>
        <w:widowControl/>
        <w:shd w:val="clear" w:color="auto" w:fill="auto"/>
        <w:ind w:firstLine="0"/>
        <w:jc w:val="both"/>
        <w:rPr>
          <w:lang w:val="mk-MK"/>
        </w:rPr>
      </w:pPr>
      <w:r w:rsidRPr="00160C4F">
        <w:rPr>
          <w:lang w:val="mk-MK"/>
        </w:rPr>
        <w:t>Вашите приоритети за политика се наведени подолу</w:t>
      </w:r>
      <w:r w:rsidR="00684A61" w:rsidRPr="00160C4F">
        <w:rPr>
          <w:lang w:val="mk-MK"/>
        </w:rPr>
        <w:t xml:space="preserve">. </w:t>
      </w:r>
      <w:r w:rsidRPr="00160C4F">
        <w:rPr>
          <w:lang w:val="mk-MK"/>
        </w:rPr>
        <w:t>Сепак</w:t>
      </w:r>
      <w:r w:rsidR="00684A61" w:rsidRPr="00160C4F">
        <w:rPr>
          <w:lang w:val="mk-MK"/>
        </w:rPr>
        <w:t>,</w:t>
      </w:r>
      <w:r w:rsidRPr="00160C4F">
        <w:rPr>
          <w:lang w:val="mk-MK"/>
        </w:rPr>
        <w:t xml:space="preserve"> можете да предложите, или блокирате било каква достапна политика</w:t>
      </w:r>
      <w:r w:rsidR="00684A61" w:rsidRPr="00160C4F">
        <w:rPr>
          <w:lang w:val="mk-MK"/>
        </w:rPr>
        <w:t>.</w:t>
      </w:r>
    </w:p>
    <w:p w:rsidR="00BB2F58" w:rsidRPr="00160C4F" w:rsidRDefault="00903B8D" w:rsidP="0019561D">
      <w:pPr>
        <w:pStyle w:val="Heading21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69" w:lineRule="exact"/>
        <w:rPr>
          <w:lang w:val="mk-MK"/>
        </w:rPr>
      </w:pPr>
      <w:r w:rsidRPr="00160C4F">
        <w:rPr>
          <w:lang w:val="mk-MK"/>
        </w:rPr>
        <w:t>Субвенционирајте ја обновливата енергија (на пр., соларна енергија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ветер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геотермална</w:t>
      </w:r>
      <w:r w:rsidR="00684A61" w:rsidRPr="00160C4F">
        <w:rPr>
          <w:lang w:val="mk-MK"/>
        </w:rPr>
        <w:t>,</w:t>
      </w:r>
      <w:r w:rsidRPr="00160C4F">
        <w:rPr>
          <w:lang w:val="mk-MK"/>
        </w:rPr>
        <w:t xml:space="preserve"> хидроенергија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и складирање</w:t>
      </w:r>
      <w:r w:rsidR="00684A61" w:rsidRPr="00160C4F">
        <w:rPr>
          <w:lang w:val="mk-MK"/>
        </w:rPr>
        <w:t>).</w:t>
      </w:r>
    </w:p>
    <w:p w:rsidR="00BB2F58" w:rsidRPr="00160C4F" w:rsidRDefault="00906DAC" w:rsidP="0019561D">
      <w:pPr>
        <w:pStyle w:val="Bodytext20"/>
        <w:widowControl/>
        <w:shd w:val="clear" w:color="auto" w:fill="auto"/>
        <w:spacing w:line="269" w:lineRule="exact"/>
        <w:ind w:left="380" w:firstLine="0"/>
        <w:jc w:val="both"/>
        <w:rPr>
          <w:lang w:val="mk-MK"/>
        </w:rPr>
      </w:pPr>
      <w:r w:rsidRPr="00160C4F">
        <w:rPr>
          <w:color w:val="auto"/>
          <w:lang w:val="mk-MK" w:bidi="ar-SA"/>
        </w:rPr>
        <w:t>Индустријата за обновлива енергија рапидно расте, но сепак сочинува помалку од 5% од снабдувањето со енергија во светот. Субвенциите ќе им помогнат на овие индустрии да растат, создавајќи работни места во Вашите нации (ако можете да ја надминете технологијата на ветер, соларна енергија и батерии). Складирањето (на пр. батерии, топлинско складирање, хидро пумпи) и “паметната мрежа” овозможуваат променливите обновливи извори на енергија како ветер и соларна енергија да бидат интегрирани во енергетскиот систем, истовремено обезбедувајќи деноноќно целосна електрична енергија.</w:t>
      </w:r>
    </w:p>
    <w:p w:rsidR="00BB2F58" w:rsidRPr="00160C4F" w:rsidRDefault="00903B8D" w:rsidP="0019561D">
      <w:pPr>
        <w:pStyle w:val="Heading210"/>
        <w:widowControl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120" w:line="269" w:lineRule="exact"/>
        <w:ind w:left="380" w:hanging="380"/>
      </w:pPr>
      <w:r w:rsidRPr="00160C4F">
        <w:rPr>
          <w:lang w:val="mk-MK"/>
        </w:rPr>
        <w:t>Намалете ги емисиите на метан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азотен оксид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и други гасови од стаклената градина</w:t>
      </w:r>
      <w:r w:rsidR="00684A61" w:rsidRPr="00160C4F">
        <w:rPr>
          <w:lang w:val="mk-MK"/>
        </w:rPr>
        <w:t xml:space="preserve">. </w:t>
      </w:r>
      <w:r w:rsidR="00906DAC" w:rsidRPr="00160C4F">
        <w:rPr>
          <w:b w:val="0"/>
          <w:lang w:val="hr-HR"/>
        </w:rPr>
        <w:t>CCP</w:t>
      </w:r>
      <w:r w:rsidR="00906DAC" w:rsidRPr="00160C4F">
        <w:rPr>
          <w:b w:val="0"/>
          <w:lang w:val="mk-MK"/>
        </w:rPr>
        <w:t xml:space="preserve"> е најистакнат стакленички гас</w:t>
      </w:r>
      <w:r w:rsidR="00684A61" w:rsidRPr="00160C4F">
        <w:rPr>
          <w:b w:val="0"/>
          <w:lang w:val="mk-MK"/>
        </w:rPr>
        <w:t>,</w:t>
      </w:r>
      <w:r w:rsidR="00906DAC" w:rsidRPr="00160C4F">
        <w:rPr>
          <w:b w:val="0"/>
          <w:lang w:val="mk-MK"/>
        </w:rPr>
        <w:t xml:space="preserve"> </w:t>
      </w:r>
      <w:r w:rsidR="00906DAC" w:rsidRPr="00160C4F">
        <w:rPr>
          <w:b w:val="0"/>
          <w:bCs w:val="0"/>
          <w:color w:val="auto"/>
          <w:lang w:val="mk-MK" w:bidi="ar-SA"/>
        </w:rPr>
        <w:t>но другите гасови предизвикуваат околу една четвртина од глобалното затоплување</w:t>
      </w:r>
      <w:r w:rsidR="00684A61" w:rsidRPr="00160C4F">
        <w:rPr>
          <w:b w:val="0"/>
          <w:lang w:val="mk-MK"/>
        </w:rPr>
        <w:t xml:space="preserve">. </w:t>
      </w:r>
      <w:r w:rsidR="00906DAC" w:rsidRPr="00160C4F">
        <w:rPr>
          <w:b w:val="0"/>
          <w:lang w:val="mk-MK"/>
        </w:rPr>
        <w:t>Овие вклучуваат метан</w:t>
      </w:r>
      <w:r w:rsidR="00684A61" w:rsidRPr="00160C4F">
        <w:rPr>
          <w:b w:val="0"/>
          <w:lang w:val="mk-MK"/>
        </w:rPr>
        <w:t xml:space="preserve"> (CH4), </w:t>
      </w:r>
      <w:r w:rsidR="00906DAC" w:rsidRPr="00160C4F">
        <w:rPr>
          <w:b w:val="0"/>
          <w:lang w:val="mk-MK"/>
        </w:rPr>
        <w:t>азотен оксид</w:t>
      </w:r>
      <w:r w:rsidR="00684A61" w:rsidRPr="00160C4F">
        <w:rPr>
          <w:b w:val="0"/>
          <w:lang w:val="mk-MK"/>
        </w:rPr>
        <w:t xml:space="preserve"> (N2O), </w:t>
      </w:r>
      <w:r w:rsidR="00540149" w:rsidRPr="00160C4F">
        <w:rPr>
          <w:b w:val="0"/>
          <w:bCs w:val="0"/>
          <w:color w:val="auto"/>
          <w:lang w:val="mk-MK" w:bidi="ar-SA"/>
        </w:rPr>
        <w:t>и широк спектар на хлорофлуорокарбонати и други флуорирани соединенија</w:t>
      </w:r>
      <w:r w:rsidR="00540149" w:rsidRPr="00160C4F">
        <w:rPr>
          <w:b w:val="0"/>
          <w:lang w:val="mk-MK"/>
        </w:rPr>
        <w:t xml:space="preserve"> </w:t>
      </w:r>
      <w:r w:rsidR="00684A61" w:rsidRPr="00160C4F">
        <w:rPr>
          <w:b w:val="0"/>
          <w:lang w:val="mk-MK"/>
        </w:rPr>
        <w:t>(</w:t>
      </w:r>
      <w:r w:rsidR="00540149" w:rsidRPr="00160C4F">
        <w:rPr>
          <w:b w:val="0"/>
          <w:lang w:val="mk-MK"/>
        </w:rPr>
        <w:t xml:space="preserve">така наречени </w:t>
      </w:r>
      <w:r w:rsidR="00684A61" w:rsidRPr="00160C4F">
        <w:rPr>
          <w:b w:val="0"/>
          <w:lang w:val="mk-MK"/>
        </w:rPr>
        <w:t xml:space="preserve"> F-</w:t>
      </w:r>
      <w:r w:rsidR="00540149" w:rsidRPr="00160C4F">
        <w:rPr>
          <w:b w:val="0"/>
          <w:lang w:val="mk-MK"/>
        </w:rPr>
        <w:t>гасови</w:t>
      </w:r>
      <w:r w:rsidR="00684A61" w:rsidRPr="00160C4F">
        <w:rPr>
          <w:b w:val="0"/>
          <w:lang w:val="mk-MK"/>
        </w:rPr>
        <w:t xml:space="preserve">). </w:t>
      </w:r>
      <w:r w:rsidR="00540149" w:rsidRPr="00160C4F">
        <w:rPr>
          <w:b w:val="0"/>
          <w:lang w:val="mk-MK"/>
        </w:rPr>
        <w:t>Молекула за молекула</w:t>
      </w:r>
      <w:r w:rsidR="00684A61" w:rsidRPr="00160C4F">
        <w:rPr>
          <w:b w:val="0"/>
          <w:lang w:val="mk-MK"/>
        </w:rPr>
        <w:t xml:space="preserve">, </w:t>
      </w:r>
      <w:r w:rsidR="00540149" w:rsidRPr="00160C4F">
        <w:rPr>
          <w:b w:val="0"/>
          <w:lang w:val="mk-MK"/>
        </w:rPr>
        <w:t>многу од не</w:t>
      </w:r>
      <w:r w:rsidR="00684A61" w:rsidRPr="00160C4F">
        <w:rPr>
          <w:b w:val="0"/>
          <w:lang w:val="mk-MK"/>
        </w:rPr>
        <w:t xml:space="preserve">-CCF </w:t>
      </w:r>
      <w:r w:rsidR="00540149" w:rsidRPr="00160C4F">
        <w:rPr>
          <w:b w:val="0"/>
          <w:lang w:val="mk-MK"/>
        </w:rPr>
        <w:t>гасови придонесуваат десетици</w:t>
      </w:r>
      <w:r w:rsidR="00684A61" w:rsidRPr="00160C4F">
        <w:rPr>
          <w:b w:val="0"/>
          <w:lang w:val="mk-MK"/>
        </w:rPr>
        <w:t xml:space="preserve">, </w:t>
      </w:r>
      <w:r w:rsidR="00540149" w:rsidRPr="00160C4F">
        <w:rPr>
          <w:b w:val="0"/>
          <w:lang w:val="mk-MK"/>
        </w:rPr>
        <w:t>стотици па дури и илјадници пати повеќе за глобалното затоплување во текот на следниот век отколку</w:t>
      </w:r>
      <w:r w:rsidR="00684A61" w:rsidRPr="00160C4F">
        <w:rPr>
          <w:b w:val="0"/>
          <w:lang w:val="mk-MK"/>
        </w:rPr>
        <w:t xml:space="preserve"> CO2. </w:t>
      </w:r>
      <w:r w:rsidR="00540149" w:rsidRPr="00160C4F">
        <w:rPr>
          <w:b w:val="0"/>
          <w:lang w:val="mk-MK"/>
        </w:rPr>
        <w:t>Иако нивните концентрации се ниски</w:t>
      </w:r>
      <w:r w:rsidR="00684A61" w:rsidRPr="00160C4F">
        <w:rPr>
          <w:b w:val="0"/>
        </w:rPr>
        <w:t>,</w:t>
      </w:r>
      <w:r w:rsidR="00540149" w:rsidRPr="00160C4F">
        <w:rPr>
          <w:b w:val="0"/>
          <w:lang w:val="mk-MK"/>
        </w:rPr>
        <w:t>тие рапидно растат</w:t>
      </w:r>
      <w:r w:rsidR="00684A61" w:rsidRPr="00160C4F">
        <w:rPr>
          <w:b w:val="0"/>
        </w:rPr>
        <w:t>.</w:t>
      </w:r>
    </w:p>
    <w:p w:rsidR="00BB2F58" w:rsidRPr="00160C4F" w:rsidRDefault="00903B8D" w:rsidP="0019561D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380" w:hanging="380"/>
        <w:jc w:val="both"/>
        <w:rPr>
          <w:lang w:val="mk-MK"/>
        </w:rPr>
      </w:pPr>
      <w:r w:rsidRPr="00160C4F">
        <w:rPr>
          <w:rStyle w:val="Bodytext2Bold"/>
          <w:lang w:val="mk-MK"/>
        </w:rPr>
        <w:lastRenderedPageBreak/>
        <w:t>Намалување на уништување на шумите</w:t>
      </w:r>
      <w:r w:rsidR="00684A61" w:rsidRPr="00160C4F">
        <w:rPr>
          <w:rStyle w:val="Bodytext2Bold"/>
          <w:lang w:val="en-GB"/>
        </w:rPr>
        <w:t>.</w:t>
      </w:r>
      <w:r w:rsidR="00540149" w:rsidRPr="00160C4F">
        <w:rPr>
          <w:lang w:val="mk-MK"/>
        </w:rPr>
        <w:t xml:space="preserve"> Уништувањето на шумите во моментов е одговорно за околу 15% од глобалните емисии на стакленички гасови. Голем дел од тоа уништување на шумите се појавува во тропските шуми на Вашите нации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вклучувајќи го сливот на Амазон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Кина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Индија и Индонезија</w:t>
      </w:r>
      <w:r w:rsidR="00684A61" w:rsidRPr="00160C4F">
        <w:rPr>
          <w:lang w:val="mk-MK"/>
        </w:rPr>
        <w:t>.</w:t>
      </w:r>
      <w:r w:rsidR="00540149" w:rsidRPr="00160C4F">
        <w:rPr>
          <w:lang w:val="mk-MK"/>
        </w:rPr>
        <w:t xml:space="preserve"> Заштитата на шумите може да ги намали тие емисии истовремено со зачувување на биодиверзитетот и заштита на снабдување со вода</w:t>
      </w:r>
      <w:r w:rsidR="00684A61" w:rsidRPr="00160C4F">
        <w:rPr>
          <w:lang w:val="mk-MK"/>
        </w:rPr>
        <w:t xml:space="preserve">. </w:t>
      </w:r>
      <w:r w:rsidR="00540149" w:rsidRPr="00160C4F">
        <w:rPr>
          <w:lang w:val="mk-MK"/>
        </w:rPr>
        <w:t>Сепак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ограничувањето на уништувањето на шумите исто така ја намалува потенцијалната употреба на тие земји за сеча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производство на храна</w:t>
      </w:r>
      <w:r w:rsidR="00684A61" w:rsidRPr="00160C4F">
        <w:rPr>
          <w:lang w:val="mk-MK"/>
        </w:rPr>
        <w:t xml:space="preserve">, </w:t>
      </w:r>
      <w:r w:rsidR="00540149" w:rsidRPr="00160C4F">
        <w:rPr>
          <w:lang w:val="mk-MK"/>
        </w:rPr>
        <w:t>и други важни намени</w:t>
      </w:r>
      <w:r w:rsidR="00684A61" w:rsidRPr="00160C4F">
        <w:rPr>
          <w:lang w:val="mk-MK"/>
        </w:rPr>
        <w:t>.</w:t>
      </w:r>
    </w:p>
    <w:p w:rsidR="00A27D58" w:rsidRPr="00160C4F" w:rsidRDefault="00903B8D" w:rsidP="0019561D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380" w:hanging="380"/>
        <w:jc w:val="both"/>
        <w:rPr>
          <w:lang w:val="mk-MK"/>
        </w:rPr>
      </w:pPr>
      <w:r w:rsidRPr="00160C4F">
        <w:rPr>
          <w:rStyle w:val="Bodytext2Bold"/>
          <w:lang w:val="mk-MK"/>
        </w:rPr>
        <w:t>Размислете за пошумување</w:t>
      </w:r>
      <w:r w:rsidR="00A27D58" w:rsidRPr="00160C4F">
        <w:rPr>
          <w:rStyle w:val="Bodytext2Bold"/>
          <w:lang w:val="mk-MK"/>
        </w:rPr>
        <w:t>.</w:t>
      </w:r>
      <w:r w:rsidR="00540149" w:rsidRPr="00160C4F">
        <w:rPr>
          <w:lang w:val="mk-MK"/>
        </w:rPr>
        <w:t xml:space="preserve"> Пошумувањето е раст на нови шуми на земја што нема дрвја, понекогаш ова е земја што претходно не била пошумувана или деградирана. Доколку се спроведе во голем обем, пошумувањето може да користи земја што е потребна за земјоделски култури или добиток, а со тоа да се  зголемат </w:t>
      </w:r>
      <w:r w:rsidR="00FE2F77" w:rsidRPr="00160C4F">
        <w:rPr>
          <w:lang w:val="mk-MK"/>
        </w:rPr>
        <w:t xml:space="preserve"> </w:t>
      </w:r>
      <w:r w:rsidR="00540149" w:rsidRPr="00160C4F">
        <w:rPr>
          <w:lang w:val="mk-MK"/>
        </w:rPr>
        <w:t>цените на храната. Размислете за колкава површина ви требаат политиките за пошумување Вие и другите групи предложени.</w:t>
      </w:r>
    </w:p>
    <w:p w:rsidR="00BB2F58" w:rsidRPr="00160C4F" w:rsidRDefault="00903B8D" w:rsidP="0019561D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400"/>
        <w:jc w:val="both"/>
        <w:rPr>
          <w:lang w:val="mk-MK"/>
        </w:rPr>
      </w:pPr>
      <w:r w:rsidRPr="00160C4F">
        <w:rPr>
          <w:b/>
          <w:lang w:val="mk-MK"/>
        </w:rPr>
        <w:t xml:space="preserve">Размислете да ставите цена на емисиите на </w:t>
      </w:r>
      <w:r w:rsidR="00684A61" w:rsidRPr="00160C4F">
        <w:rPr>
          <w:b/>
          <w:lang w:val="mk-MK"/>
        </w:rPr>
        <w:t xml:space="preserve"> CO</w:t>
      </w:r>
      <w:r w:rsidR="00684A61" w:rsidRPr="00160C4F">
        <w:rPr>
          <w:b/>
          <w:vertAlign w:val="subscript"/>
          <w:lang w:val="mk-MK"/>
        </w:rPr>
        <w:t>2</w:t>
      </w:r>
      <w:r w:rsidR="00684A61" w:rsidRPr="00160C4F">
        <w:rPr>
          <w:b/>
          <w:lang w:val="mk-MK"/>
        </w:rPr>
        <w:t>.</w:t>
      </w:r>
      <w:r w:rsidR="00684A61" w:rsidRPr="00160C4F">
        <w:rPr>
          <w:lang w:val="mk-MK"/>
        </w:rPr>
        <w:t xml:space="preserve"> </w:t>
      </w:r>
      <w:r w:rsidR="00FE2F77" w:rsidRPr="00160C4F">
        <w:rPr>
          <w:color w:val="auto"/>
          <w:lang w:val="mk-MK" w:bidi="ar-SA"/>
        </w:rPr>
        <w:t>Фосилните горива се уште доминираат во светскиот енергетски систем, а CO</w:t>
      </w:r>
      <w:r w:rsidR="00FE2F77" w:rsidRPr="00160C4F">
        <w:rPr>
          <w:color w:val="auto"/>
          <w:vertAlign w:val="subscript"/>
          <w:lang w:val="mk-MK" w:bidi="ar-SA"/>
        </w:rPr>
        <w:t>2</w:t>
      </w:r>
      <w:r w:rsidR="00FE2F77" w:rsidRPr="00160C4F">
        <w:rPr>
          <w:color w:val="auto"/>
          <w:lang w:val="mk-MK" w:bidi="ar-SA"/>
        </w:rPr>
        <w:t xml:space="preserve"> што го испуштаат е далеку најголем извор на емисии на стакленички гасови</w:t>
      </w:r>
      <w:r w:rsidR="00FE2F77" w:rsidRPr="00160C4F">
        <w:rPr>
          <w:lang w:val="mk-MK"/>
        </w:rPr>
        <w:t xml:space="preserve">  што придонесуваат за климатските промени</w:t>
      </w:r>
      <w:r w:rsidR="00684A61" w:rsidRPr="00160C4F">
        <w:rPr>
          <w:lang w:val="mk-MK"/>
        </w:rPr>
        <w:t>.</w:t>
      </w:r>
      <w:r w:rsidR="00FE2F77" w:rsidRPr="00160C4F">
        <w:rPr>
          <w:sz w:val="24"/>
          <w:szCs w:val="24"/>
          <w:lang w:val="mk-MK"/>
        </w:rPr>
        <w:t xml:space="preserve"> </w:t>
      </w:r>
      <w:r w:rsidR="00FE2F77" w:rsidRPr="00160C4F">
        <w:rPr>
          <w:lang w:val="mk-MK"/>
        </w:rPr>
        <w:t xml:space="preserve">Пазарните цени денес не вклучуваат штети на животната средина и социјални штети презвикани од фосилните горива (нивните "негативни надворешности"). Уште полошо, владите од целиот свет, вклучувајќи и многу Ваши, обезбедуваат 775 милијарди долари до 1 трилион американски долари годишно како субвенции за индустријата на фосилни горива. Економистите се согласуваат дека цената на јаглеродот е најдобриот начин за намалување на глобалните емисии на стакленичките гасови. </w:t>
      </w:r>
      <w:r w:rsidR="00FE2F77" w:rsidRPr="00160C4F">
        <w:rPr>
          <w:color w:val="auto"/>
          <w:lang w:val="mk-MK" w:bidi="ar-SA"/>
        </w:rPr>
        <w:t>Размислите да ставите цена на јаглеродот, можеби со текот на времето, со цел да им дадете време на индустријата и на потрошувачите да се прилагодат</w:t>
      </w:r>
      <w:r w:rsidR="00684A61" w:rsidRPr="00160C4F">
        <w:rPr>
          <w:lang w:val="mk-MK"/>
        </w:rPr>
        <w:t>.</w:t>
      </w:r>
      <w:r w:rsidR="00FE2F77" w:rsidRPr="00160C4F">
        <w:rPr>
          <w:sz w:val="24"/>
          <w:szCs w:val="24"/>
          <w:lang w:val="mk-MK"/>
        </w:rPr>
        <w:t xml:space="preserve"> </w:t>
      </w:r>
      <w:r w:rsidR="00FE2F77" w:rsidRPr="00160C4F">
        <w:rPr>
          <w:lang w:val="mk-MK"/>
        </w:rPr>
        <w:t>Приходите може да се исплатат на јавноста или да помогнат во надомест на трошоците за други политики</w:t>
      </w:r>
      <w:r w:rsidR="00684A61" w:rsidRPr="00160C4F">
        <w:rPr>
          <w:lang w:val="mk-MK"/>
        </w:rPr>
        <w:t xml:space="preserve">, </w:t>
      </w:r>
      <w:r w:rsidR="00FE2F77" w:rsidRPr="00160C4F">
        <w:rPr>
          <w:lang w:val="mk-MK"/>
        </w:rPr>
        <w:t>или да ги намалат фскалните дефицити</w:t>
      </w:r>
      <w:r w:rsidR="00684A61" w:rsidRPr="00160C4F">
        <w:rPr>
          <w:lang w:val="mk-MK"/>
        </w:rPr>
        <w:t xml:space="preserve">. </w:t>
      </w:r>
      <w:r w:rsidR="00FE2F77" w:rsidRPr="00160C4F">
        <w:rPr>
          <w:lang w:val="mk-MK"/>
        </w:rPr>
        <w:t>Иако цените на јаглеродот се спроведени</w:t>
      </w:r>
      <w:r w:rsidR="00684A61" w:rsidRPr="00160C4F">
        <w:rPr>
          <w:lang w:val="mk-MK"/>
        </w:rPr>
        <w:t xml:space="preserve">, </w:t>
      </w:r>
      <w:r w:rsidR="00FE2F77" w:rsidRPr="00160C4F">
        <w:rPr>
          <w:lang w:val="mk-MK"/>
        </w:rPr>
        <w:t>или субвенциите за фосилни горива</w:t>
      </w:r>
      <w:r w:rsidR="00684A61" w:rsidRPr="00160C4F">
        <w:rPr>
          <w:lang w:val="mk-MK"/>
        </w:rPr>
        <w:t xml:space="preserve">, </w:t>
      </w:r>
      <w:r w:rsidR="00FE2F77" w:rsidRPr="00160C4F">
        <w:rPr>
          <w:lang w:val="mk-MK"/>
        </w:rPr>
        <w:t>во неколку Ваши земји</w:t>
      </w:r>
      <w:r w:rsidR="00684A61" w:rsidRPr="00160C4F">
        <w:rPr>
          <w:lang w:val="mk-MK"/>
        </w:rPr>
        <w:t>,</w:t>
      </w:r>
      <w:r w:rsidR="002F32F5" w:rsidRPr="00160C4F">
        <w:rPr>
          <w:sz w:val="24"/>
          <w:szCs w:val="24"/>
          <w:lang w:val="mk-MK"/>
        </w:rPr>
        <w:t xml:space="preserve"> </w:t>
      </w:r>
      <w:r w:rsidR="002F32F5" w:rsidRPr="00160C4F">
        <w:rPr>
          <w:lang w:val="mk-MK"/>
        </w:rPr>
        <w:t>тие се далеку пониски од 30-50 долари за тон CO2, или повеќе, препорачуваат многу економисти</w:t>
      </w:r>
      <w:r w:rsidR="00684A61" w:rsidRPr="00160C4F">
        <w:rPr>
          <w:lang w:val="mk-MK"/>
        </w:rPr>
        <w:t xml:space="preserve">. </w:t>
      </w:r>
      <w:r w:rsidR="002F32F5" w:rsidRPr="00160C4F">
        <w:rPr>
          <w:lang w:val="mk-MK"/>
        </w:rPr>
        <w:t>Кина спроведува национален пазар на јаглен и трговија што ќе ја зголеми цената на емисиите на</w:t>
      </w:r>
      <w:r w:rsidR="00684A61" w:rsidRPr="00160C4F">
        <w:rPr>
          <w:lang w:val="mk-MK"/>
        </w:rPr>
        <w:t xml:space="preserve"> CO</w:t>
      </w:r>
      <w:r w:rsidR="00684A61" w:rsidRPr="00160C4F">
        <w:rPr>
          <w:vertAlign w:val="subscript"/>
          <w:lang w:val="mk-MK"/>
        </w:rPr>
        <w:t>2</w:t>
      </w:r>
      <w:r w:rsidR="00684A61" w:rsidRPr="00160C4F">
        <w:rPr>
          <w:lang w:val="mk-MK"/>
        </w:rPr>
        <w:t xml:space="preserve">, </w:t>
      </w:r>
      <w:r w:rsidR="002F32F5" w:rsidRPr="00160C4F">
        <w:rPr>
          <w:lang w:val="mk-MK"/>
        </w:rPr>
        <w:t>но другите во Вашата група не го сториле тоа</w:t>
      </w:r>
      <w:r w:rsidR="00684A61" w:rsidRPr="00160C4F">
        <w:rPr>
          <w:lang w:val="mk-MK"/>
        </w:rPr>
        <w:t>.</w:t>
      </w:r>
      <w:r w:rsidR="002F32F5" w:rsidRPr="00160C4F">
        <w:rPr>
          <w:lang w:val="mk-MK"/>
        </w:rPr>
        <w:t xml:space="preserve"> Сепак, не можете да си дозволите да се движите премногу брзо – средната класа во Вашите нации се обидува да ги дозволи производите и услугите што луѓето во развиените нации ги сметаат здраво за готово - автомобили, климатизација, воздушно патување, итн., додека сиромашните во Вашите нации бараат сигурна  електрична енергија, чиста вода, храна, здравствена заштита, пристојно домување, </w:t>
      </w:r>
      <w:r w:rsidR="002F32F5" w:rsidRPr="00160C4F">
        <w:rPr>
          <w:lang w:val="mk-MK" w:eastAsia="cs-CZ" w:bidi="cs-CZ"/>
        </w:rPr>
        <w:t>и други основни човечки потреби</w:t>
      </w:r>
      <w:r w:rsidR="002F32F5" w:rsidRPr="00160C4F">
        <w:rPr>
          <w:lang w:val="mk-MK"/>
        </w:rPr>
        <w:t xml:space="preserve"> – и остро ќе почувствуваат зголемување на трошоците за енергија</w:t>
      </w:r>
      <w:r w:rsidR="002F32F5" w:rsidRPr="00160C4F">
        <w:rPr>
          <w:sz w:val="24"/>
          <w:szCs w:val="24"/>
          <w:lang w:val="mk-MK"/>
        </w:rPr>
        <w:t>.</w:t>
      </w:r>
    </w:p>
    <w:p w:rsidR="00BB2F58" w:rsidRPr="00160C4F" w:rsidRDefault="00903B8D" w:rsidP="0019561D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400"/>
        <w:jc w:val="both"/>
        <w:rPr>
          <w:lang w:val="mk-MK"/>
        </w:rPr>
      </w:pPr>
      <w:r w:rsidRPr="00160C4F">
        <w:rPr>
          <w:rStyle w:val="Bodytext2Bold"/>
          <w:lang w:val="mk-MK"/>
        </w:rPr>
        <w:t>Размислете за оданочување на јаглен</w:t>
      </w:r>
      <w:r w:rsidR="00684A61" w:rsidRPr="00160C4F">
        <w:rPr>
          <w:rStyle w:val="Bodytext2Bold"/>
          <w:lang w:val="mk-MK"/>
        </w:rPr>
        <w:t>.</w:t>
      </w:r>
      <w:r w:rsidR="009E49A9" w:rsidRPr="00160C4F">
        <w:rPr>
          <w:lang w:val="mk-MK"/>
        </w:rPr>
        <w:t xml:space="preserve"> Многу од Вашите нации градат нови рудници за јаглен и електрани покрај тоа што јагленот е најголемо јаглеродно-интензивно гориво и исто така е одговорен за голем дел од загадувањето на воздухот што штети на милиони во Вашите нации денес. Оданочување, регулирање, па дури и отстранување на јагленот може да ги намали брзо емисиите , да го намали опасното загадување на воздухот, и да го подобри јавното здравје</w:t>
      </w:r>
      <w:r w:rsidR="009E49A9" w:rsidRPr="00160C4F">
        <w:rPr>
          <w:sz w:val="24"/>
          <w:szCs w:val="24"/>
          <w:lang w:val="mk-MK"/>
        </w:rPr>
        <w:t>.</w:t>
      </w:r>
    </w:p>
    <w:p w:rsidR="00BB2F58" w:rsidRPr="00160C4F" w:rsidRDefault="00903B8D" w:rsidP="0019561D">
      <w:pPr>
        <w:pStyle w:val="Bodytext50"/>
        <w:widowControl/>
        <w:shd w:val="clear" w:color="auto" w:fill="auto"/>
        <w:spacing w:before="0"/>
        <w:rPr>
          <w:lang w:val="mk-MK"/>
        </w:rPr>
      </w:pPr>
      <w:r w:rsidRPr="00160C4F">
        <w:rPr>
          <w:lang w:val="mk-MK"/>
        </w:rPr>
        <w:t>Дополнителни размислувања</w:t>
      </w:r>
    </w:p>
    <w:p w:rsidR="00BB2F58" w:rsidRPr="00160C4F" w:rsidRDefault="009E49A9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Тоа е време на конфликт и вкрстена струја во Вашите економии</w:t>
      </w:r>
      <w:r w:rsidR="00684A61" w:rsidRPr="00160C4F">
        <w:rPr>
          <w:lang w:val="mk-MK"/>
        </w:rPr>
        <w:t xml:space="preserve">. </w:t>
      </w:r>
      <w:r w:rsidRPr="00160C4F">
        <w:rPr>
          <w:lang w:val="mk-MK"/>
        </w:rPr>
        <w:t>Вашите нации многу зависат од фосилните горива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вклучувајќи го и јагленот, и се одговорни за</w:t>
      </w:r>
      <w:r w:rsidR="00684A61" w:rsidRPr="00160C4F">
        <w:rPr>
          <w:lang w:val="mk-MK"/>
        </w:rPr>
        <w:t xml:space="preserve"> 40% </w:t>
      </w:r>
      <w:r w:rsidRPr="00160C4F">
        <w:rPr>
          <w:lang w:val="mk-MK"/>
        </w:rPr>
        <w:t>од глобалните емисии на стакленички гасови денес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при што само Кина е одговорна за околу</w:t>
      </w:r>
      <w:r w:rsidR="00684A61" w:rsidRPr="00160C4F">
        <w:rPr>
          <w:lang w:val="mk-MK"/>
        </w:rPr>
        <w:t xml:space="preserve"> 28% </w:t>
      </w:r>
      <w:r w:rsidRPr="00160C4F">
        <w:rPr>
          <w:lang w:val="mk-MK"/>
        </w:rPr>
        <w:t>од емисиите</w:t>
      </w:r>
      <w:r w:rsidR="00684A61" w:rsidRPr="00160C4F">
        <w:rPr>
          <w:lang w:val="mk-MK"/>
        </w:rPr>
        <w:t xml:space="preserve">. </w:t>
      </w:r>
      <w:r w:rsidRPr="00160C4F">
        <w:rPr>
          <w:lang w:val="mk-MK"/>
        </w:rPr>
        <w:t>Колективно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>Вашите и другите нации во развој денес сочинуваат околу</w:t>
      </w:r>
      <w:r w:rsidR="00684A61" w:rsidRPr="00160C4F">
        <w:rPr>
          <w:lang w:val="mk-MK"/>
        </w:rPr>
        <w:t xml:space="preserve"> 64% </w:t>
      </w:r>
      <w:r w:rsidRPr="00160C4F">
        <w:rPr>
          <w:lang w:val="mk-MK"/>
        </w:rPr>
        <w:t>од глобалните емисии</w:t>
      </w:r>
      <w:r w:rsidR="00684A61" w:rsidRPr="00160C4F">
        <w:rPr>
          <w:lang w:val="mk-MK"/>
        </w:rPr>
        <w:t xml:space="preserve">, </w:t>
      </w:r>
      <w:r w:rsidR="00596669" w:rsidRPr="00160C4F">
        <w:rPr>
          <w:lang w:val="mk-MK"/>
        </w:rPr>
        <w:t>иако емисиите по глава на жител во Вашите нации се пониски отколку кај развиените нации</w:t>
      </w:r>
      <w:r w:rsidR="00684A61" w:rsidRPr="00160C4F">
        <w:rPr>
          <w:lang w:val="mk-MK"/>
        </w:rPr>
        <w:t xml:space="preserve">. </w:t>
      </w:r>
      <w:r w:rsidR="00596669" w:rsidRPr="00160C4F">
        <w:rPr>
          <w:lang w:val="mk-MK"/>
        </w:rPr>
        <w:t>Сепак развиените нации создадоанајголем дел од кумулативните емисии на стакленички гасови што ја создадоа климатската криза</w:t>
      </w:r>
      <w:r w:rsidR="00684A61" w:rsidRPr="00160C4F">
        <w:rPr>
          <w:lang w:val="mk-MK"/>
        </w:rPr>
        <w:t xml:space="preserve">. </w:t>
      </w:r>
      <w:r w:rsidR="00596669" w:rsidRPr="00160C4F">
        <w:rPr>
          <w:lang w:val="mk-MK"/>
        </w:rPr>
        <w:t>Вие верувате дека нивната морална одговорност е да ги намалат нивните емисии</w:t>
      </w:r>
      <w:r w:rsidR="00684A61" w:rsidRPr="00160C4F">
        <w:rPr>
          <w:lang w:val="mk-MK"/>
        </w:rPr>
        <w:t xml:space="preserve">, </w:t>
      </w:r>
      <w:r w:rsidR="00596669" w:rsidRPr="00160C4F">
        <w:rPr>
          <w:lang w:val="mk-MK"/>
        </w:rPr>
        <w:t xml:space="preserve">и дека политиките за решавање на климатските промени не смеат да </w:t>
      </w:r>
      <w:r w:rsidR="00596669" w:rsidRPr="00160C4F">
        <w:rPr>
          <w:lang w:val="mk-MK"/>
        </w:rPr>
        <w:lastRenderedPageBreak/>
        <w:t xml:space="preserve">го забават Вашиот економски развој и напорите да ги ослободат стотици милиони Ваши луќе од сиромаштија </w:t>
      </w:r>
      <w:r w:rsidR="00684A61" w:rsidRPr="00160C4F">
        <w:rPr>
          <w:lang w:val="mk-MK"/>
        </w:rPr>
        <w:t>.</w:t>
      </w:r>
    </w:p>
    <w:p w:rsidR="00AC548B" w:rsidRPr="00160C4F" w:rsidRDefault="00AC548B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Во исто време, вие сфаќате дека климатските промени претставуваат сериозни ризици за просперитетот, здравјето и животот на Вашите луѓе. Загадувањето на воздухот од фосилните горива предизвикува сериозни болести и  милиони предвремени смртни случаи кај Вашите нации секоја година. Пораст на нивото на морето, екстремно време, суши, пад на родот, и други штети од климатските промени се повеќе предизвикуваат конфликт и миграција и ја поткопуваат вашата национална безбедност и легитимност на Вашите влади</w:t>
      </w:r>
    </w:p>
    <w:p w:rsidR="00BB2F58" w:rsidRPr="00160C4F" w:rsidRDefault="00AC548B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mk-MK"/>
        </w:rPr>
      </w:pPr>
      <w:r w:rsidRPr="00160C4F">
        <w:rPr>
          <w:lang w:val="mk-MK"/>
        </w:rPr>
        <w:t>Индустријата на фосилни горива се спротивставува на промените</w:t>
      </w:r>
      <w:r w:rsidR="00684A61" w:rsidRPr="00160C4F">
        <w:rPr>
          <w:lang w:val="mk-MK"/>
        </w:rPr>
        <w:t xml:space="preserve">, </w:t>
      </w:r>
      <w:r w:rsidRPr="00160C4F">
        <w:rPr>
          <w:lang w:val="mk-MK"/>
        </w:rPr>
        <w:t xml:space="preserve">но Вашите нации и бизниси наоѓаат политика наклонета кон климата </w:t>
      </w:r>
      <w:r w:rsidR="00F82039" w:rsidRPr="00160C4F">
        <w:rPr>
          <w:lang w:val="mk-MK"/>
        </w:rPr>
        <w:t>може да биде добра за Вашите економии</w:t>
      </w:r>
      <w:r w:rsidR="00684A61" w:rsidRPr="00160C4F">
        <w:rPr>
          <w:lang w:val="mk-MK"/>
        </w:rPr>
        <w:t xml:space="preserve">. </w:t>
      </w:r>
      <w:r w:rsidR="00F82039" w:rsidRPr="00160C4F">
        <w:rPr>
          <w:lang w:val="mk-MK"/>
        </w:rPr>
        <w:t>Енергетската ефикасност и обновливите извори на енергија како ветер и соларна енергија</w:t>
      </w:r>
      <w:r w:rsidR="00684A61" w:rsidRPr="00160C4F">
        <w:rPr>
          <w:lang w:val="mk-MK" w:eastAsia="da-DK" w:bidi="da-DK"/>
        </w:rPr>
        <w:t xml:space="preserve">, </w:t>
      </w:r>
      <w:r w:rsidR="00F82039" w:rsidRPr="00160C4F">
        <w:rPr>
          <w:lang w:val="mk-MK"/>
        </w:rPr>
        <w:t>често се профитабилни</w:t>
      </w:r>
      <w:r w:rsidR="00684A61" w:rsidRPr="00160C4F">
        <w:rPr>
          <w:lang w:val="mk-MK"/>
        </w:rPr>
        <w:t xml:space="preserve">, </w:t>
      </w:r>
      <w:r w:rsidR="00F82039" w:rsidRPr="00160C4F">
        <w:rPr>
          <w:lang w:val="mk-MK"/>
        </w:rPr>
        <w:t>создаваат работни места, и го подобруваат јавното здравје</w:t>
      </w:r>
      <w:r w:rsidR="00684A61" w:rsidRPr="00160C4F">
        <w:rPr>
          <w:lang w:val="mk-MK"/>
        </w:rPr>
        <w:t xml:space="preserve">. </w:t>
      </w:r>
      <w:r w:rsidR="00F82039" w:rsidRPr="00160C4F">
        <w:rPr>
          <w:lang w:val="mk-MK"/>
        </w:rPr>
        <w:t>Дури и додека продолжувате да градите растенија за јаглен, Вие сте во трка со развиените нации за да одредите кој ќе доминира во брзорастечкиот пазар за обновлива енергија</w:t>
      </w:r>
      <w:r w:rsidR="00684A61" w:rsidRPr="00160C4F">
        <w:rPr>
          <w:lang w:val="mk-MK"/>
        </w:rPr>
        <w:t xml:space="preserve">, </w:t>
      </w:r>
      <w:r w:rsidR="00F82039" w:rsidRPr="00160C4F">
        <w:rPr>
          <w:lang w:val="mk-MK"/>
        </w:rPr>
        <w:t>електрични возила и ефикасни згради и индустриски процеси</w:t>
      </w:r>
      <w:r w:rsidR="00684A61" w:rsidRPr="00160C4F">
        <w:rPr>
          <w:lang w:val="mk-MK"/>
        </w:rPr>
        <w:t>.</w:t>
      </w:r>
    </w:p>
    <w:p w:rsidR="00A27D58" w:rsidRPr="00160C4F" w:rsidRDefault="00A27D58">
      <w:pPr>
        <w:jc w:val="center"/>
        <w:rPr>
          <w:lang w:val="en-GB"/>
        </w:rPr>
      </w:pPr>
      <w:r w:rsidRPr="00160C4F">
        <w:rPr>
          <w:lang w:val="en-GB"/>
        </w:rPr>
        <w:t>_____________</w:t>
      </w:r>
    </w:p>
    <w:p w:rsidR="00A27D58" w:rsidRPr="00160C4F" w:rsidRDefault="00A27D58" w:rsidP="0019561D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en-GB"/>
        </w:rPr>
      </w:pPr>
    </w:p>
    <w:sectPr w:rsidR="00A27D58" w:rsidRPr="00160C4F" w:rsidSect="00195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57" w:rsidRDefault="00DA1B57">
      <w:r>
        <w:separator/>
      </w:r>
    </w:p>
  </w:endnote>
  <w:endnote w:type="continuationSeparator" w:id="0">
    <w:p w:rsidR="00DA1B57" w:rsidRDefault="00DA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C4F" w:rsidRPr="00160C4F" w:rsidRDefault="00160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D58" w:rsidRPr="00160C4F" w:rsidRDefault="00A27D58" w:rsidP="0019561D">
    <w:pPr>
      <w:pStyle w:val="Footer"/>
      <w:jc w:val="both"/>
      <w:rPr>
        <w:i/>
        <w:sz w:val="20"/>
        <w:szCs w:val="20"/>
      </w:rPr>
    </w:pPr>
    <w:r w:rsidRPr="00160C4F">
      <w:rPr>
        <w:i/>
        <w:sz w:val="20"/>
        <w:szCs w:val="20"/>
      </w:rPr>
      <w:t xml:space="preserve">Developed by Climate Interactive, MIT Sloan School of Management Sustainability Initiative, ESB Business School, and UMass Lowell Climate Change Initiative. Last updated August 2019. </w:t>
    </w:r>
    <w:hyperlink r:id="rId1" w:history="1">
      <w:r w:rsidRPr="00160C4F">
        <w:rPr>
          <w:i/>
          <w:sz w:val="20"/>
          <w:szCs w:val="20"/>
        </w:rPr>
        <w:t>www.cllmatelnteractlve.org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C4F" w:rsidRPr="00160C4F" w:rsidRDefault="00160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57" w:rsidRDefault="00DA1B57"/>
  </w:footnote>
  <w:footnote w:type="continuationSeparator" w:id="0">
    <w:p w:rsidR="00DA1B57" w:rsidRDefault="00DA1B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C4F" w:rsidRPr="00160C4F" w:rsidRDefault="00160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C4F" w:rsidRPr="00160C4F" w:rsidRDefault="00160C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C4F" w:rsidRPr="00160C4F" w:rsidRDefault="00160C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C3391"/>
    <w:multiLevelType w:val="multilevel"/>
    <w:tmpl w:val="084A3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58"/>
    <w:rsid w:val="00065ECD"/>
    <w:rsid w:val="00160C4F"/>
    <w:rsid w:val="00175F65"/>
    <w:rsid w:val="0019561D"/>
    <w:rsid w:val="00272F5D"/>
    <w:rsid w:val="002F32F5"/>
    <w:rsid w:val="00392B0E"/>
    <w:rsid w:val="005319D4"/>
    <w:rsid w:val="00540149"/>
    <w:rsid w:val="00584957"/>
    <w:rsid w:val="00596669"/>
    <w:rsid w:val="00684A61"/>
    <w:rsid w:val="007B0D28"/>
    <w:rsid w:val="007D288D"/>
    <w:rsid w:val="007F255B"/>
    <w:rsid w:val="00816C33"/>
    <w:rsid w:val="008471E2"/>
    <w:rsid w:val="00903B8D"/>
    <w:rsid w:val="00906DAC"/>
    <w:rsid w:val="00996C61"/>
    <w:rsid w:val="009E49A9"/>
    <w:rsid w:val="00A27D58"/>
    <w:rsid w:val="00AC548B"/>
    <w:rsid w:val="00BB2F58"/>
    <w:rsid w:val="00C06D50"/>
    <w:rsid w:val="00CF5906"/>
    <w:rsid w:val="00D82BB1"/>
    <w:rsid w:val="00D833D6"/>
    <w:rsid w:val="00DA1B57"/>
    <w:rsid w:val="00E9456B"/>
    <w:rsid w:val="00F82039"/>
    <w:rsid w:val="00F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E6DD04-79D2-43FC-BD82-8CFBFD9940B7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Heading21NotBold">
    <w:name w:val="Heading #2|1 + Not Bold"/>
    <w:basedOn w:val="Heading2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32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20" w:line="244" w:lineRule="exact"/>
      <w:jc w:val="both"/>
      <w:outlineLvl w:val="1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44" w:lineRule="exact"/>
      <w:ind w:hanging="400"/>
      <w:jc w:val="center"/>
    </w:pPr>
    <w:rPr>
      <w:sz w:val="22"/>
      <w:szCs w:val="22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after="480" w:line="244" w:lineRule="exact"/>
      <w:jc w:val="both"/>
    </w:pPr>
    <w:rPr>
      <w:b/>
      <w:bCs/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3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D5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1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CTJJHAUHWN5E-644613129-999</_dlc_DocId>
    <_dlc_DocIdUrl xmlns="bfc960a6-20da-4c94-8684-71380fca093b">
      <Url>http://dm2016/eesc/2019/_layouts/15/DocIdRedir.aspx?ID=CTJJHAUHWN5E-644613129-999</Url>
      <Description>CTJJHAUHWN5E-644613129-999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2019-11-28T12:00:00+00:00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152</Value>
      <Value>11</Value>
      <Value>154</Value>
      <Value>162</Value>
      <Value>246</Value>
      <Value>7</Value>
      <Value>5</Value>
      <Value>4</Value>
      <Value>2</Value>
      <Value>1</Value>
      <Value>153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11390</FicheNumber>
    <DocumentPart xmlns="bfc960a6-20da-4c94-8684-71380fca093b">7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ABFA4E-16A4-48FD-9E1B-C8AD1ED41E69}"/>
</file>

<file path=customXml/itemProps2.xml><?xml version="1.0" encoding="utf-8"?>
<ds:datastoreItem xmlns:ds="http://schemas.openxmlformats.org/officeDocument/2006/customXml" ds:itemID="{2CAF8539-0591-49E6-8681-BD3E8B5ECDC5}"/>
</file>

<file path=customXml/itemProps3.xml><?xml version="1.0" encoding="utf-8"?>
<ds:datastoreItem xmlns:ds="http://schemas.openxmlformats.org/officeDocument/2006/customXml" ds:itemID="{57B6ABE0-5E35-4DE0-AAB5-160341803C6E}"/>
</file>

<file path=customXml/itemProps4.xml><?xml version="1.0" encoding="utf-8"?>
<ds:datastoreItem xmlns:ds="http://schemas.openxmlformats.org/officeDocument/2006/customXml" ds:itemID="{9FC4CFA3-F2D2-42A6-950E-12EBDFE032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1270</Words>
  <Characters>7244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6C - Rapidly Emerging Nations</dc:title>
  <dc:creator>CDT</dc:creator>
  <cp:keywords>EESC-2019-05163-07-00-INFO-TRA-EN</cp:keywords>
  <dc:description>Rapporteur:  - Original language: EN - Date of document: 28/11/2019 - Date of meeting:  - External documents:  - Administrator: MME Lahousse Chloé</dc:description>
  <cp:lastModifiedBy>Robert Urukalo</cp:lastModifiedBy>
  <cp:revision>2</cp:revision>
  <dcterms:created xsi:type="dcterms:W3CDTF">2019-11-28T13:47:00Z</dcterms:created>
  <dcterms:modified xsi:type="dcterms:W3CDTF">2019-11-28T13:47:00Z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12:43:01, 11:32:49</vt:lpwstr>
  </property>
  <property fmtid="{D5CDD505-2E9C-101B-9397-08002B2CF9AE}" pid="5" name="Pref_User">
    <vt:lpwstr>hnic, htoo</vt:lpwstr>
  </property>
  <property fmtid="{D5CDD505-2E9C-101B-9397-08002B2CF9AE}" pid="6" name="Pref_FileName">
    <vt:lpwstr>EESC-2019-05163-07-00-INFO-TRA-EN-CRR.docx, EESC-2019-05163-07-00-INFO-CRR-EN.docx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6ea9832b-daa6-4111-9aa1-60e50a6978c2</vt:lpwstr>
  </property>
  <property fmtid="{D5CDD505-2E9C-101B-9397-08002B2CF9AE}" pid="9" name="AvailableTranslations">
    <vt:lpwstr>246;#ME|925b3da5-5ac0-4b3c-928c-6ef66a5c9b3c;#153;#SR|7f3a1d13-b985-4bfd-981e-afe31377edff;#152;#MK|34ce48bb-063e-4413-a932-50853dc71c5c;#154;#SQ|5ac17240-8d11-45ec-9893-659b209d7a00;#162;#TR|6e4ededd-04c4-4fa0-94e0-1028050302d5;#4;#EN|f2175f21-25d7-44a3-96da-d6a61b075e1b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7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11;#INFO|d9136e7c-93a9-4c42-9d28-92b61e85f80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11390</vt:i4>
  </property>
  <property fmtid="{D5CDD505-2E9C-101B-9397-08002B2CF9AE}" pid="37" name="DocumentLanguage">
    <vt:lpwstr>152;#MK|34ce48bb-063e-4413-a932-50853dc71c5c</vt:lpwstr>
  </property>
  <property fmtid="{D5CDD505-2E9C-101B-9397-08002B2CF9AE}" pid="38" name="_docset_NoMedatataSyncRequired">
    <vt:lpwstr>False</vt:lpwstr>
  </property>
</Properties>
</file>